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F8B" w:rsidR="00CA292D" w:rsidP="00CA292D" w:rsidRDefault="00CA292D" w14:paraId="765828f" w14:textId="765828f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B94F8B">
        <w:rPr>
          <w:rFonts w:ascii="Arial" w:hAnsi="Arial" w:cs="Arial"/>
        </w:rPr>
        <w:t xml:space="preserve">   REPUBLIKA HRVATSKA </w:t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  <w:t xml:space="preserve">       </w:t>
      </w:r>
    </w:p>
    <w:p w:rsidRPr="00B94F8B" w:rsidR="00CA292D" w:rsidP="00CA292D" w:rsidRDefault="00CA292D">
      <w:pPr>
        <w:spacing w:line="240" w:lineRule="atLeast"/>
        <w:rPr>
          <w:rFonts w:ascii="Arial" w:hAnsi="Arial" w:cs="Arial"/>
        </w:rPr>
      </w:pPr>
      <w:r w:rsidRPr="00B94F8B">
        <w:rPr>
          <w:rFonts w:ascii="Arial" w:hAnsi="Arial" w:cs="Arial"/>
        </w:rPr>
        <w:t>TRGOVAČKI SUD U PAZINU</w:t>
      </w:r>
    </w:p>
    <w:p w:rsidRPr="00B94F8B" w:rsidR="00CA292D" w:rsidP="00CA292D" w:rsidRDefault="00CA292D">
      <w:pPr>
        <w:spacing w:line="240" w:lineRule="atLeast"/>
        <w:rPr>
          <w:rFonts w:ascii="Arial" w:hAnsi="Arial" w:cs="Arial"/>
        </w:rPr>
      </w:pPr>
      <w:r w:rsidRPr="00B94F8B">
        <w:rPr>
          <w:rFonts w:ascii="Arial" w:hAnsi="Arial" w:cs="Arial"/>
        </w:rPr>
        <w:t xml:space="preserve">    52000 PAZIN, Dršćevka 1 </w:t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  <w:t xml:space="preserve">    </w:t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  <w:t xml:space="preserve">                       </w:t>
      </w:r>
      <w:r>
        <w:rPr>
          <w:rFonts w:ascii="Arial" w:hAnsi="Arial" w:cs="Arial"/>
        </w:rPr>
        <w:t xml:space="preserve">     </w:t>
      </w:r>
      <w:r w:rsidRPr="00B94F8B">
        <w:rPr>
          <w:rFonts w:ascii="Arial" w:hAnsi="Arial" w:cs="Arial"/>
        </w:rPr>
        <w:t>St-</w:t>
      </w:r>
      <w:r>
        <w:rPr>
          <w:rFonts w:ascii="Arial" w:hAnsi="Arial" w:cs="Arial"/>
        </w:rPr>
        <w:t>315/2024-8</w:t>
      </w:r>
    </w:p>
    <w:p w:rsidR="00CA292D" w:rsidP="00CA292D" w:rsidRDefault="00CA292D">
      <w:pPr>
        <w:spacing w:line="240" w:lineRule="atLeast"/>
        <w:jc w:val="right"/>
        <w:rPr>
          <w:rFonts w:ascii="Arial" w:hAnsi="Arial" w:cs="Arial"/>
        </w:rPr>
      </w:pPr>
    </w:p>
    <w:p w:rsidR="00C8636C" w:rsidP="00CA292D" w:rsidRDefault="00C8636C">
      <w:pPr>
        <w:spacing w:line="240" w:lineRule="atLeast"/>
        <w:jc w:val="right"/>
        <w:rPr>
          <w:rFonts w:ascii="Arial" w:hAnsi="Arial" w:cs="Arial"/>
        </w:rPr>
      </w:pPr>
    </w:p>
    <w:p w:rsidRPr="00B94F8B" w:rsidR="00C8636C" w:rsidP="00CA292D" w:rsidRDefault="00C8636C">
      <w:pPr>
        <w:spacing w:line="240" w:lineRule="atLeast"/>
        <w:jc w:val="right"/>
        <w:rPr>
          <w:rFonts w:ascii="Arial" w:hAnsi="Arial" w:cs="Arial"/>
        </w:rPr>
      </w:pPr>
    </w:p>
    <w:p w:rsidRPr="00B94F8B" w:rsidR="00CA292D" w:rsidP="00CA292D" w:rsidRDefault="00CA292D">
      <w:pPr>
        <w:spacing w:line="240" w:lineRule="atLeast"/>
        <w:jc w:val="center"/>
        <w:rPr>
          <w:rFonts w:ascii="Arial" w:hAnsi="Arial" w:cs="Arial"/>
        </w:rPr>
      </w:pPr>
      <w:r w:rsidRPr="00B94F8B">
        <w:rPr>
          <w:rFonts w:ascii="Arial" w:hAnsi="Arial" w:cs="Arial"/>
        </w:rPr>
        <w:t>Z A P I S N I K</w:t>
      </w:r>
    </w:p>
    <w:p w:rsidRPr="00B94F8B" w:rsidR="00CA292D" w:rsidP="00CA292D" w:rsidRDefault="00CA292D">
      <w:pPr>
        <w:spacing w:line="240" w:lineRule="atLeast"/>
        <w:jc w:val="center"/>
        <w:rPr>
          <w:rFonts w:ascii="Arial" w:hAnsi="Arial" w:cs="Arial"/>
        </w:rPr>
      </w:pPr>
      <w:r w:rsidRPr="00B94F8B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23. siječnja 2025</w:t>
      </w:r>
      <w:r w:rsidRPr="00B94F8B">
        <w:rPr>
          <w:rFonts w:ascii="Arial" w:hAnsi="Arial" w:cs="Arial"/>
        </w:rPr>
        <w:t xml:space="preserve">. </w:t>
      </w:r>
    </w:p>
    <w:p w:rsidRPr="00B94F8B" w:rsidR="00CA292D" w:rsidP="00CA292D" w:rsidRDefault="00CA292D">
      <w:pPr>
        <w:spacing w:line="240" w:lineRule="atLeast"/>
        <w:jc w:val="center"/>
        <w:rPr>
          <w:rFonts w:ascii="Arial" w:hAnsi="Arial" w:cs="Arial"/>
        </w:rPr>
      </w:pPr>
      <w:r w:rsidRPr="00B94F8B">
        <w:rPr>
          <w:rFonts w:ascii="Arial" w:hAnsi="Arial" w:cs="Arial"/>
        </w:rPr>
        <w:t>Sastavljen kod Trgovačkog suda u Pazinu,</w:t>
      </w:r>
    </w:p>
    <w:p w:rsidRPr="00B94F8B" w:rsidR="00CA292D" w:rsidP="00CA292D" w:rsidRDefault="00CA292D">
      <w:pPr>
        <w:spacing w:line="240" w:lineRule="atLeast"/>
        <w:jc w:val="center"/>
        <w:rPr>
          <w:rFonts w:ascii="Arial" w:hAnsi="Arial" w:cs="Arial"/>
        </w:rPr>
      </w:pPr>
      <w:r w:rsidRPr="00B94F8B">
        <w:rPr>
          <w:rFonts w:ascii="Arial" w:hAnsi="Arial" w:cs="Arial"/>
        </w:rPr>
        <w:t xml:space="preserve">ročište radi </w:t>
      </w:r>
      <w:r w:rsidRPr="00B94F8B">
        <w:rPr>
          <w:rFonts w:ascii="Arial" w:hAnsi="Arial" w:cs="Arial"/>
          <w:lang w:val="pl-PL"/>
        </w:rPr>
        <w:t>utvrđivanja pretpostavki za otvaranje stečajnog postupka nad dužnikom</w:t>
      </w:r>
      <w:r w:rsidRPr="00B94F8B">
        <w:rPr>
          <w:rFonts w:ascii="Arial" w:hAnsi="Arial" w:cs="Arial"/>
        </w:rPr>
        <w:t xml:space="preserve"> </w:t>
      </w:r>
    </w:p>
    <w:p w:rsidRPr="00B94F8B" w:rsidR="00CA292D" w:rsidP="00CA292D" w:rsidRDefault="00CA292D">
      <w:pPr>
        <w:spacing w:line="240" w:lineRule="atLeast"/>
        <w:jc w:val="center"/>
        <w:rPr>
          <w:rFonts w:ascii="Arial" w:hAnsi="Arial" w:cs="Arial"/>
        </w:rPr>
      </w:pPr>
      <w:r w:rsidRPr="00B94F8B">
        <w:rPr>
          <w:rFonts w:ascii="Arial" w:hAnsi="Arial" w:cs="Arial"/>
        </w:rPr>
        <w:t>SREMAC KERAMIKA j.d.o.o., OIB 90645021605, Ulica Tribje 23, Umag</w:t>
      </w:r>
    </w:p>
    <w:p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</w:p>
    <w:p w:rsidRPr="00B94F8B" w:rsidR="00C8636C" w:rsidP="00CA292D" w:rsidRDefault="00C8636C">
      <w:pPr>
        <w:spacing w:line="240" w:lineRule="atLeast"/>
        <w:jc w:val="both"/>
        <w:rPr>
          <w:rFonts w:ascii="Arial" w:hAnsi="Arial" w:cs="Arial"/>
        </w:rPr>
      </w:pPr>
    </w:p>
    <w:p w:rsidRPr="00B94F8B"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</w:p>
    <w:p w:rsidRPr="00B94F8B"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  <w:r w:rsidRPr="00B94F8B">
        <w:rPr>
          <w:rFonts w:ascii="Arial" w:hAnsi="Arial" w:cs="Arial"/>
        </w:rPr>
        <w:t>OD SUDA NAZOČNI:</w:t>
      </w:r>
    </w:p>
    <w:p w:rsidRPr="00B94F8B"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  <w:r w:rsidRPr="00B94F8B">
        <w:rPr>
          <w:rFonts w:ascii="Arial" w:hAnsi="Arial" w:cs="Arial"/>
        </w:rPr>
        <w:t xml:space="preserve">Damir Rabar, stečajni sudac </w:t>
      </w:r>
    </w:p>
    <w:p w:rsidRPr="00B94F8B"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Jasmina Matika</w:t>
      </w:r>
      <w:r w:rsidRPr="00B94F8B">
        <w:rPr>
          <w:rFonts w:ascii="Arial" w:hAnsi="Arial" w:cs="Arial"/>
        </w:rPr>
        <w:t>, zapisničar</w:t>
      </w:r>
    </w:p>
    <w:p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</w:p>
    <w:p w:rsidRPr="00B94F8B" w:rsidR="00C8636C" w:rsidP="00CA292D" w:rsidRDefault="00C8636C">
      <w:pPr>
        <w:spacing w:line="240" w:lineRule="atLeast"/>
        <w:jc w:val="both"/>
        <w:rPr>
          <w:rFonts w:ascii="Arial" w:hAnsi="Arial" w:cs="Arial"/>
        </w:rPr>
      </w:pPr>
    </w:p>
    <w:p w:rsidRPr="00B94F8B"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  <w:r w:rsidRPr="00B94F8B">
        <w:rPr>
          <w:rFonts w:ascii="Arial" w:hAnsi="Arial" w:cs="Arial"/>
        </w:rPr>
        <w:t xml:space="preserve">Početak u </w:t>
      </w:r>
      <w:r>
        <w:rPr>
          <w:rFonts w:ascii="Arial" w:hAnsi="Arial" w:cs="Arial"/>
        </w:rPr>
        <w:t>9</w:t>
      </w:r>
      <w:r w:rsidRPr="00B94F8B">
        <w:rPr>
          <w:rFonts w:ascii="Arial" w:hAnsi="Arial" w:cs="Arial"/>
        </w:rPr>
        <w:t>:00 sati. Ročište je javno.</w:t>
      </w:r>
    </w:p>
    <w:p w:rsidR="00CA292D" w:rsidP="00CA292D" w:rsidRDefault="00CA292D">
      <w:pPr>
        <w:jc w:val="both"/>
        <w:rPr>
          <w:rFonts w:ascii="Arial" w:hAnsi="Arial" w:cs="Arial"/>
        </w:rPr>
      </w:pPr>
    </w:p>
    <w:p w:rsidRPr="00B94F8B" w:rsidR="00C8636C" w:rsidP="00CA292D" w:rsidRDefault="00C8636C">
      <w:pPr>
        <w:jc w:val="both"/>
        <w:rPr>
          <w:rFonts w:ascii="Arial" w:hAnsi="Arial" w:cs="Arial"/>
        </w:rPr>
      </w:pPr>
    </w:p>
    <w:p w:rsidRPr="00C8636C" w:rsidR="00CA292D" w:rsidP="00CA292D" w:rsidRDefault="00CA292D">
      <w:pPr>
        <w:jc w:val="both"/>
        <w:rPr>
          <w:rFonts w:ascii="Arial" w:hAnsi="Arial" w:cs="Arial"/>
        </w:rPr>
      </w:pPr>
      <w:r w:rsidRPr="00C8636C">
        <w:rPr>
          <w:rFonts w:ascii="Arial" w:hAnsi="Arial" w:cs="Arial"/>
        </w:rPr>
        <w:tab/>
        <w:t>Utvrđuje se da su pristupili:</w:t>
      </w:r>
    </w:p>
    <w:p w:rsidRPr="00C8636C" w:rsidR="00CA292D" w:rsidP="00CA292D" w:rsidRDefault="00C8636C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 w:rsidRPr="00C8636C">
        <w:rPr>
          <w:rFonts w:ascii="Arial" w:hAnsi="Arial" w:cs="Arial"/>
        </w:rPr>
        <w:t>nitko</w:t>
      </w:r>
    </w:p>
    <w:p w:rsidR="00CA292D" w:rsidP="00CA292D" w:rsidRDefault="00CA292D">
      <w:pPr>
        <w:jc w:val="both"/>
        <w:rPr>
          <w:rFonts w:ascii="Arial" w:hAnsi="Arial" w:cs="Arial"/>
        </w:rPr>
      </w:pPr>
    </w:p>
    <w:p w:rsidR="00C8636C" w:rsidP="00CA292D" w:rsidRDefault="00C8636C">
      <w:pPr>
        <w:jc w:val="both"/>
        <w:rPr>
          <w:rFonts w:ascii="Arial" w:hAnsi="Arial" w:cs="Arial"/>
        </w:rPr>
      </w:pPr>
    </w:p>
    <w:p w:rsidRPr="00CA292D" w:rsidR="00CA292D" w:rsidP="00CA292D" w:rsidRDefault="00CA292D">
      <w:pPr>
        <w:jc w:val="both"/>
        <w:rPr>
          <w:rFonts w:ascii="Arial" w:hAnsi="Arial" w:cs="Arial"/>
          <w:color w:val="808080" w:themeColor="background1" w:themeShade="80"/>
        </w:rPr>
      </w:pPr>
    </w:p>
    <w:p w:rsidRPr="00C8636C"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  <w:r w:rsidRPr="00C8636C">
        <w:rPr>
          <w:rFonts w:ascii="Arial" w:hAnsi="Arial" w:cs="Arial"/>
        </w:rPr>
        <w:tab/>
        <w:t>Sudac donosi</w:t>
      </w:r>
    </w:p>
    <w:p w:rsidRPr="00C8636C" w:rsidR="00CA292D" w:rsidP="00CA292D" w:rsidRDefault="00CA292D">
      <w:pPr>
        <w:spacing w:line="240" w:lineRule="atLeast"/>
        <w:jc w:val="center"/>
        <w:rPr>
          <w:rFonts w:ascii="Arial" w:hAnsi="Arial" w:cs="Arial"/>
        </w:rPr>
      </w:pPr>
      <w:r w:rsidRPr="00C8636C">
        <w:rPr>
          <w:rFonts w:ascii="Arial" w:hAnsi="Arial" w:cs="Arial"/>
        </w:rPr>
        <w:t xml:space="preserve">     r j e š e n j e</w:t>
      </w:r>
    </w:p>
    <w:p w:rsidRPr="00C8636C" w:rsidR="00CA292D" w:rsidP="00CA292D" w:rsidRDefault="00CA292D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CA292D" w:rsidP="00CA292D" w:rsidRDefault="00311179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Odluka će biti donesena u pisanom obliku</w:t>
      </w:r>
      <w:r w:rsidRPr="00C8636C" w:rsidR="00C8636C">
        <w:rPr>
          <w:rFonts w:ascii="Arial" w:hAnsi="Arial" w:cs="Arial"/>
        </w:rPr>
        <w:t>.</w:t>
      </w:r>
    </w:p>
    <w:p w:rsidRPr="00C8636C" w:rsidR="00C8636C" w:rsidP="00CA292D" w:rsidRDefault="00C8636C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Zapisnik objaviti na e-Oglasnoj ploči suda.</w:t>
      </w:r>
    </w:p>
    <w:p w:rsidR="00CA292D" w:rsidP="00CA292D" w:rsidRDefault="00CA292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="00C8636C" w:rsidP="00CA292D" w:rsidRDefault="00C8636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="00C8636C" w:rsidP="00CA292D" w:rsidRDefault="00C8636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94F8B" w:rsidR="00C8636C" w:rsidP="00CA292D" w:rsidRDefault="00C8636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94F8B" w:rsidR="00CA292D" w:rsidP="00CA292D" w:rsidRDefault="00CA292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94F8B">
        <w:rPr>
          <w:rFonts w:ascii="Arial" w:hAnsi="Arial" w:cs="Arial"/>
        </w:rPr>
        <w:t xml:space="preserve">Dovršeno u </w:t>
      </w:r>
      <w:r w:rsidR="00C8636C">
        <w:rPr>
          <w:rFonts w:ascii="Arial" w:hAnsi="Arial" w:cs="Arial"/>
        </w:rPr>
        <w:t>9</w:t>
      </w:r>
      <w:r w:rsidRPr="00B94F8B">
        <w:rPr>
          <w:rFonts w:ascii="Arial" w:hAnsi="Arial" w:cs="Arial"/>
        </w:rPr>
        <w:t>:</w:t>
      </w:r>
      <w:r w:rsidR="00C8636C">
        <w:rPr>
          <w:rFonts w:ascii="Arial" w:hAnsi="Arial" w:cs="Arial"/>
        </w:rPr>
        <w:t>0</w:t>
      </w:r>
      <w:r w:rsidR="00311179">
        <w:rPr>
          <w:rFonts w:ascii="Arial" w:hAnsi="Arial" w:cs="Arial"/>
        </w:rPr>
        <w:t>7</w:t>
      </w:r>
      <w:r w:rsidRPr="00B94F8B">
        <w:rPr>
          <w:rFonts w:ascii="Arial" w:hAnsi="Arial" w:cs="Arial"/>
        </w:rPr>
        <w:t xml:space="preserve"> sati</w:t>
      </w:r>
    </w:p>
    <w:p w:rsidR="00CA292D" w:rsidP="00CA292D" w:rsidRDefault="00CA292D">
      <w:pPr>
        <w:rPr>
          <w:rFonts w:ascii="Arial" w:hAnsi="Arial" w:cs="Arial"/>
        </w:rPr>
      </w:pPr>
    </w:p>
    <w:p w:rsidR="00C8636C" w:rsidP="00CA292D" w:rsidRDefault="00C8636C">
      <w:pPr>
        <w:rPr>
          <w:rFonts w:ascii="Arial" w:hAnsi="Arial" w:cs="Arial"/>
        </w:rPr>
      </w:pPr>
    </w:p>
    <w:p w:rsidRPr="00B94F8B" w:rsidR="00C8636C" w:rsidP="00CA292D" w:rsidRDefault="00C8636C">
      <w:pPr>
        <w:rPr>
          <w:rFonts w:ascii="Arial" w:hAnsi="Arial" w:cs="Arial"/>
        </w:rPr>
      </w:pPr>
    </w:p>
    <w:p w:rsidR="00CA292D" w:rsidP="00CA292D" w:rsidRDefault="00CA292D">
      <w:pPr>
        <w:spacing w:line="240" w:lineRule="atLeast"/>
        <w:jc w:val="center"/>
        <w:rPr>
          <w:rFonts w:ascii="Arial" w:hAnsi="Arial" w:cs="Arial"/>
        </w:rPr>
      </w:pPr>
      <w:r w:rsidRPr="00B94F8B">
        <w:rPr>
          <w:rFonts w:ascii="Arial" w:hAnsi="Arial" w:cs="Arial"/>
        </w:rPr>
        <w:t xml:space="preserve">  </w:t>
      </w:r>
      <w:r w:rsidRPr="00B94F8B">
        <w:rPr>
          <w:rFonts w:ascii="Arial" w:hAnsi="Arial" w:cs="Arial"/>
        </w:rPr>
        <w:tab/>
        <w:t>Stečajni sudac:</w:t>
      </w:r>
    </w:p>
    <w:p w:rsidR="00C8636C" w:rsidP="00CA292D" w:rsidRDefault="00C8636C">
      <w:pPr>
        <w:spacing w:line="240" w:lineRule="atLeast"/>
        <w:jc w:val="center"/>
        <w:rPr>
          <w:rFonts w:ascii="Arial" w:hAnsi="Arial" w:cs="Arial"/>
        </w:rPr>
      </w:pPr>
    </w:p>
    <w:p w:rsidRPr="00B94F8B" w:rsidR="00C8636C" w:rsidP="00CA292D" w:rsidRDefault="00C8636C">
      <w:pPr>
        <w:spacing w:line="240" w:lineRule="atLeast"/>
        <w:jc w:val="center"/>
        <w:rPr>
          <w:rFonts w:ascii="Arial" w:hAnsi="Arial" w:cs="Arial"/>
        </w:rPr>
      </w:pPr>
    </w:p>
    <w:p w:rsidR="00CA292D" w:rsidP="00CA292D" w:rsidRDefault="00CA29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B94F8B">
        <w:rPr>
          <w:rFonts w:ascii="Arial" w:hAnsi="Arial" w:cs="Arial"/>
        </w:rPr>
        <w:t xml:space="preserve">                </w:t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  <w:t xml:space="preserve"> </w:t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</w:r>
      <w:r w:rsidRPr="00B94F8B">
        <w:rPr>
          <w:rFonts w:ascii="Arial" w:hAnsi="Arial" w:cs="Arial"/>
        </w:rPr>
        <w:tab/>
        <w:t xml:space="preserve">            Dužnik</w:t>
      </w:r>
    </w:p>
    <w:p w:rsidRPr="00B94F8B" w:rsidR="00C8636C" w:rsidP="00CA292D" w:rsidRDefault="00C863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</w:p>
    <w:p w:rsidRPr="00B94F8B" w:rsidR="00CA292D" w:rsidP="00CA292D" w:rsidRDefault="00CA292D">
      <w:pPr>
        <w:spacing w:line="240" w:lineRule="atLeast"/>
        <w:jc w:val="both"/>
        <w:rPr>
          <w:rFonts w:ascii="Arial" w:hAnsi="Arial" w:cs="Arial"/>
        </w:rPr>
      </w:pPr>
    </w:p>
    <w:p w:rsidR="00CA292D" w:rsidP="00C8636C" w:rsidRDefault="00CA292D">
      <w:pPr>
        <w:spacing w:line="240" w:lineRule="atLeast"/>
        <w:jc w:val="center"/>
      </w:pPr>
      <w:r w:rsidRPr="00B94F8B">
        <w:rPr>
          <w:rFonts w:ascii="Arial" w:hAnsi="Arial" w:cs="Arial"/>
        </w:rPr>
        <w:tab/>
        <w:t>Zapisničar:</w:t>
      </w:r>
    </w:p>
    <w:sectPr w:rsidR="00CA292D" w:rsidSect="002421A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A292D" w:rsidP="00CA292D" w:rsidRDefault="00CA292D">
      <w:r>
        <w:separator/>
      </w:r>
    </w:p>
  </w:endnote>
  <w:endnote w:type="continuationSeparator" w:id="0">
    <w:p w:rsidR="00CA292D" w:rsidP="00CA292D" w:rsidRDefault="00CA29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311179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A466A0">
    <w:pPr>
      <w:pStyle w:val="Podnoje"/>
      <w:ind w:right="360"/>
    </w:pPr>
  </w:p>
  <w:p w:rsidR="005C7136" w:rsidRDefault="00A466A0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A466A0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A466A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A292D" w:rsidP="00CA292D" w:rsidRDefault="00CA292D">
      <w:r>
        <w:separator/>
      </w:r>
    </w:p>
  </w:footnote>
  <w:footnote w:type="continuationSeparator" w:id="0">
    <w:p w:rsidR="00CA292D" w:rsidP="00CA292D" w:rsidRDefault="00CA29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31117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A466A0">
    <w:pPr>
      <w:pStyle w:val="Zaglavlje"/>
    </w:pPr>
  </w:p>
  <w:p w:rsidR="005C7136" w:rsidRDefault="00A466A0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A292D" w:rsidR="005C7136" w:rsidP="004133EA" w:rsidRDefault="00311179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CA292D">
      <w:rPr>
        <w:rStyle w:val="Brojstranice"/>
        <w:rFonts w:ascii="Arial" w:hAnsi="Arial" w:cs="Arial"/>
      </w:rPr>
      <w:fldChar w:fldCharType="begin"/>
    </w:r>
    <w:r w:rsidRPr="00CA292D">
      <w:rPr>
        <w:rStyle w:val="Brojstranice"/>
        <w:rFonts w:ascii="Arial" w:hAnsi="Arial" w:cs="Arial"/>
      </w:rPr>
      <w:instrText xml:space="preserve">PAGE  </w:instrText>
    </w:r>
    <w:r w:rsidRPr="00CA292D">
      <w:rPr>
        <w:rStyle w:val="Brojstranice"/>
        <w:rFonts w:ascii="Arial" w:hAnsi="Arial" w:cs="Arial"/>
      </w:rPr>
      <w:fldChar w:fldCharType="separate"/>
    </w:r>
    <w:r w:rsidR="00C8636C">
      <w:rPr>
        <w:rStyle w:val="Brojstranice"/>
        <w:rFonts w:ascii="Arial" w:hAnsi="Arial" w:cs="Arial"/>
        <w:noProof/>
      </w:rPr>
      <w:t>- 2 -</w:t>
    </w:r>
    <w:r w:rsidRPr="00CA292D">
      <w:rPr>
        <w:rStyle w:val="Brojstranice"/>
        <w:rFonts w:ascii="Arial" w:hAnsi="Arial" w:cs="Arial"/>
      </w:rPr>
      <w:fldChar w:fldCharType="end"/>
    </w:r>
  </w:p>
  <w:p w:rsidRPr="007164CF" w:rsidR="00FB2FE6" w:rsidP="00FB2FE6" w:rsidRDefault="00311179">
    <w:pPr>
      <w:spacing w:line="240" w:lineRule="atLeast"/>
      <w:jc w:val="right"/>
      <w:rPr>
        <w:color w:val="FF0000"/>
      </w:rPr>
    </w:pPr>
    <w:r w:rsidRPr="00CA292D">
      <w:rPr>
        <w:rFonts w:ascii="Arial" w:hAnsi="Arial" w:cs="Arial"/>
      </w:rPr>
      <w:tab/>
    </w:r>
    <w:r w:rsidRPr="00CA292D">
      <w:rPr>
        <w:rFonts w:ascii="Arial" w:hAnsi="Arial" w:cs="Arial"/>
      </w:rPr>
      <w:tab/>
    </w:r>
    <w:r w:rsidRPr="00CA292D">
      <w:rPr>
        <w:rFonts w:ascii="Arial" w:hAnsi="Arial" w:cs="Arial"/>
      </w:rPr>
      <w:tab/>
    </w:r>
    <w:r w:rsidRPr="00CA292D">
      <w:rPr>
        <w:rFonts w:ascii="Arial" w:hAnsi="Arial" w:cs="Arial"/>
      </w:rPr>
      <w:tab/>
    </w:r>
    <w:r w:rsidRPr="00CA292D">
      <w:rPr>
        <w:rFonts w:ascii="Arial" w:hAnsi="Arial" w:cs="Arial"/>
      </w:rPr>
      <w:tab/>
    </w:r>
    <w:r w:rsidRPr="00CA292D">
      <w:rPr>
        <w:rFonts w:ascii="Arial" w:hAnsi="Arial" w:cs="Arial"/>
      </w:rPr>
      <w:tab/>
    </w:r>
    <w:r>
      <w:tab/>
    </w:r>
    <w:r>
      <w:tab/>
    </w:r>
    <w:r>
      <w:tab/>
    </w:r>
    <w:r>
      <w:tab/>
    </w:r>
    <w:r w:rsidRPr="00B94F8B" w:rsidR="00CA292D">
      <w:rPr>
        <w:rFonts w:ascii="Arial" w:hAnsi="Arial" w:cs="Arial"/>
      </w:rPr>
      <w:t>St-</w:t>
    </w:r>
    <w:r w:rsidR="00CA292D">
      <w:rPr>
        <w:rFonts w:ascii="Arial" w:hAnsi="Arial" w:cs="Arial"/>
      </w:rPr>
      <w:t>315/2024-8</w:t>
    </w:r>
  </w:p>
  <w:p w:rsidR="005C7136" w:rsidRDefault="00A466A0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834B4F"/>
    <w:multiLevelType w:val="hybridMultilevel"/>
    <w:tmpl w:val="C05ACEAE"/>
    <w:lvl w:ilvl="0" w:tplc="869811B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92D"/>
    <w:rsid w:val="00236EC3"/>
    <w:rsid w:val="002F27A9"/>
    <w:rsid w:val="00311179"/>
    <w:rsid w:val="0085354D"/>
    <w:rsid w:val="00A2524B"/>
    <w:rsid w:val="00A466A0"/>
    <w:rsid w:val="00B0141D"/>
    <w:rsid w:val="00C8636C"/>
    <w:rsid w:val="00CA292D"/>
    <w:rsid w:val="00E07EDF"/>
    <w:rsid w:val="00EF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95C3719-AE4B-4040-BD8A-427D6D3EBF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A292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A292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A292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A292D"/>
  </w:style>
  <w:style w:type="paragraph" w:styleId="Zaglavlje">
    <w:name w:val="header"/>
    <w:basedOn w:val="Normal"/>
    <w:link w:val="ZaglavljeChar"/>
    <w:rsid w:val="00CA292D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CA292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A292D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CA292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A292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466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66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66A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66A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66A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2025.</izvorni_sadrzaj>
    <derivirana_varijabla naziv="DomainObject.StvarniPocetakDatum_1">23. siječnja 2025.</derivirana_varijabla>
  </DomainObject.StvarniPocetakDatum>
  <DomainObject.StvarniZavrsetakDatum>
    <izvorni_sadrzaj>23. siječnja 2025.</izvorni_sadrzaj>
    <derivirana_varijabla naziv="DomainObject.StvarniZavrsetakDatum_1">23. siječnja 2025.</derivirana_varijabla>
  </DomainObject.StvarniZavrsetakDatum>
  <DomainObject.PlaniraniZavrsetakDatum>
    <izvorni_sadrzaj>23. siječnja 2025.</izvorni_sadrzaj>
    <derivirana_varijabla naziv="DomainObject.PlaniraniZavrsetakDatum_1">23. siječnja 2025.</derivirana_varijabla>
  </DomainObject.PlaniraniZavrsetakDatum>
  <DomainObject.PlaniraniPocetakDatum>
    <izvorni_sadrzaj>23. siječnja 2025.</izvorni_sadrzaj>
    <derivirana_varijabla naziv="DomainObject.PlaniraniPocetakDatum_1">23. siječnja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2025.</izvorni_sadrzaj>
    <derivirana_varijabla naziv="DomainObject.Zapisnik.DatumKreiranja_1">23.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St-315/2024-8</izvorni_sadrzaj>
    <derivirana_varijabla naziv="DomainObject.Zapisnik.Oznaka_1">St-315/2024-8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2024.</izvorni_sadrzaj>
    <derivirana_varijabla naziv="DomainObject.Predmet.DatumIzradeOptuznogAkta_1">19. rujna 2024.</derivirana_varijabla>
  </DomainObject.Predmet.DatumIzradeOptuznogAkta>
  <DomainObject.Predmet.DatumIzradeOptuznogAktaFormated>
    <izvorni_sadrzaj>19.9.2024.</izvorni_sadrzaj>
    <derivirana_varijabla naziv="DomainObject.Predmet.DatumIzradeOptuznogAktaFormated_1">19.9.2024.</derivirana_varijabla>
  </DomainObject.Predmet.DatumIzradeOptuznogAktaFormated>
  <DomainObject.Predmet.DatumOsnivanja>
    <izvorni_sadrzaj>19. rujna 2024.</izvorni_sadrzaj>
    <derivirana_varijabla naziv="DomainObject.Predmet.DatumOsnivanja_1">19.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2024.</izvorni_sadrzaj>
    <derivirana_varijabla naziv="DomainObject.Predmet.DatumPrimitkaOptuznogAkta_1">19. rujna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St-315/2024</izvorni_sadrzaj>
    <derivirana_varijabla naziv="DomainObject.Predmet.OznakaBroj_1">St-315/2024</derivirana_varijabla>
  </DomainObject.Predmet.OznakaBroj>
  <DomainObject.Predmet.OznakaBrojOptuznogAkta>
    <izvorni_sadrzaj>04-06-24-4015</izvorni_sadrzaj>
    <derivirana_varijabla naziv="DomainObject.Predmet.OznakaBrojOptuznogAkta_1">04-06-24-4015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SREMAC KERAMIKA j.d.o.o., UMAG</izvorni_sadrzaj>
    <derivirana_varijabla naziv="DomainObject.Predmet.ProtustrankaFormated_1">  SREMAC KERAMIKA j.d.o.o., UMAG</derivirana_varijabla>
  </DomainObject.Predmet.ProtustrankaFormated>
  <DomainObject.Predmet.ProtustrankaFormatedOIB>
    <izvorni_sadrzaj>  SREMAC KERAMIKA j.d.o.o., UMAG, OIB 90645021605</izvorni_sadrzaj>
    <derivirana_varijabla naziv="DomainObject.Predmet.ProtustrankaFormatedOIB_1">  SREMAC KERAMIKA j.d.o.o., UMAG, OIB 90645021605</derivirana_varijabla>
  </DomainObject.Predmet.ProtustrankaFormatedOIB>
  <DomainObject.Predmet.ProtustrankaFormatedWithAdress>
    <izvorni_sadrzaj> SREMAC KERAMIKA j.d.o.o., UMAG, Ulica Tribje - Via Tribie 23, 52470 Umag</izvorni_sadrzaj>
    <derivirana_varijabla naziv="DomainObject.Predmet.ProtustrankaFormatedWithAdress_1"> SREMAC KERAMIKA j.d.o.o., UMAG, Ulica Tribje - Via Tribie 23, 52470 Umag</derivirana_varijabla>
  </DomainObject.Predmet.ProtustrankaFormatedWithAdress>
  <DomainObject.Predmet.ProtustrankaFormatedWithAdressOIB>
    <izvorni_sadrzaj> SREMAC KERAMIKA j.d.o.o., UMAG, OIB 90645021605, Ulica Tribje - Via Tribie 23, 52470 Umag</izvorni_sadrzaj>
    <derivirana_varijabla naziv="DomainObject.Predmet.ProtustrankaFormatedWithAdressOIB_1"> SREMAC KERAMIKA j.d.o.o., UMAG, OIB 90645021605, Ulica Tribje - Via Tribie 23, 52470 Umag</derivirana_varijabla>
  </DomainObject.Predmet.ProtustrankaFormatedWithAdressOIB>
  <DomainObject.Predmet.ProtustrankaWithAdress>
    <izvorni_sadrzaj>SREMAC KERAMIKA j.d.o.o., UMAG Ulica Tribje - Via Tribie 23, 52470 Umag</izvorni_sadrzaj>
    <derivirana_varijabla naziv="DomainObject.Predmet.ProtustrankaWithAdress_1">SREMAC KERAMIKA j.d.o.o., UMAG Ulica Tribje - Via Tribie 23, 52470 Umag</derivirana_varijabla>
  </DomainObject.Predmet.ProtustrankaWithAdress>
  <DomainObject.Predmet.ProtustrankaWithAdressOIB>
    <izvorni_sadrzaj>SREMAC KERAMIKA j.d.o.o., UMAG, OIB 90645021605, Ulica Tribje - Via Tribie 23, 52470 Umag</izvorni_sadrzaj>
    <derivirana_varijabla naziv="DomainObject.Predmet.ProtustrankaWithAdressOIB_1">SREMAC KERAMIKA j.d.o.o., UMAG, OIB 90645021605, Ulica Tribje - Via Tribie 23, 52470 Umag</derivirana_varijabla>
  </DomainObject.Predmet.ProtustrankaWithAdressOIB>
  <DomainObject.Predmet.ProtustrankaNazivFormated>
    <izvorni_sadrzaj>SREMAC KERAMIKA j.d.o.o., UMAG</izvorni_sadrzaj>
    <derivirana_varijabla naziv="DomainObject.Predmet.ProtustrankaNazivFormated_1">SREMAC KERAMIKA j.d.o.o., UMAG</derivirana_varijabla>
  </DomainObject.Predmet.ProtustrankaNazivFormated>
  <DomainObject.Predmet.ProtustrankaNazivFormatedOIB>
    <izvorni_sadrzaj>SREMAC KERAMIKA j.d.o.o., UMAG, OIB 90645021605</izvorni_sadrzaj>
    <derivirana_varijabla naziv="DomainObject.Predmet.ProtustrankaNazivFormatedOIB_1">SREMAC KERAMIKA j.d.o.o., UMAG, OIB 90645021605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3323.5</izvorni_sadrzaj>
    <derivirana_varijabla naziv="DomainObject.Predmet.TrenutnaVrijednost_1">3323.5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SREMAC KERAMIKA j.d.o.o., UMAG</item>
    </izvorni_sadrzaj>
    <derivirana_varijabla naziv="DomainObject.Predmet.ProtuStrankaListFormated_1">
      <item>SREMAC KERAMIKA j.d.o.o., UMAG</item>
    </derivirana_varijabla>
  </DomainObject.Predmet.ProtuStrankaListFormated>
  <DomainObject.Predmet.ProtuStrankaListFormatedOIB>
    <izvorni_sadrzaj>
      <item>SREMAC KERAMIKA j.d.o.o., UMAG, OIB 90645021605</item>
    </izvorni_sadrzaj>
    <derivirana_varijabla naziv="DomainObject.Predmet.ProtuStrankaListFormatedOIB_1">
      <item>SREMAC KERAMIKA j.d.o.o., UMAG, OIB 90645021605</item>
    </derivirana_varijabla>
  </DomainObject.Predmet.ProtuStrankaListFormatedOIB>
  <DomainObject.Predmet.ProtuStrankaListFormatedWithAdress>
    <izvorni_sadrzaj>
      <item>SREMAC KERAMIKA j.d.o.o., UMAG, Ulica Tribje - Via Tribie 23, 52470 Umag</item>
    </izvorni_sadrzaj>
    <derivirana_varijabla naziv="DomainObject.Predmet.ProtuStrankaListFormatedWithAdress_1">
      <item>SREMAC KERAMIKA j.d.o.o., UMAG, Ulica Tribje - Via Tribie 23, 52470 Umag</item>
    </derivirana_varijabla>
  </DomainObject.Predmet.ProtuStrankaListFormatedWithAdress>
  <DomainObject.Predmet.ProtuStrankaListFormatedWithAdressOIB>
    <izvorni_sadrzaj>
      <item>SREMAC KERAMIKA j.d.o.o., UMAG, OIB 90645021605, Ulica Tribje - Via Tribie 23, 52470 Umag</item>
    </izvorni_sadrzaj>
    <derivirana_varijabla naziv="DomainObject.Predmet.ProtuStrankaListFormatedWithAdressOIB_1">
      <item>SREMAC KERAMIKA j.d.o.o., UMAG, OIB 90645021605, Ulica Tribje - Via Tribie 23, 52470 Umag</item>
    </derivirana_varijabla>
  </DomainObject.Predmet.ProtuStrankaListFormatedWithAdressOIB>
  <DomainObject.Predmet.ProtuStrankaListNazivFormated>
    <izvorni_sadrzaj>
      <item>SREMAC KERAMIKA j.d.o.o., UMAG</item>
    </izvorni_sadrzaj>
    <derivirana_varijabla naziv="DomainObject.Predmet.ProtuStrankaListNazivFormated_1">
      <item>SREMAC KERAMIKA j.d.o.o., UMAG</item>
    </derivirana_varijabla>
  </DomainObject.Predmet.ProtuStrankaListNazivFormated>
  <DomainObject.Predmet.ProtuStrankaListNazivFormatedOIB>
    <izvorni_sadrzaj>
      <item>SREMAC KERAMIKA j.d.o.o., UMAG, OIB 90645021605</item>
    </izvorni_sadrzaj>
    <derivirana_varijabla naziv="DomainObject.Predmet.ProtuStrankaListNazivFormatedOIB_1">
      <item>SREMAC KERAMIKA j.d.o.o., UMAG, OIB 90645021605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2025.</izvorni_sadrzaj>
    <derivirana_varijabla naziv="DomainObject.Datum_1">23. siječnja 2025.</derivirana_varijabla>
  </DomainObject.Datum>
  <DomainObject.PoslovniBrojDokumenta>
    <izvorni_sadrzaj>St-315/2024-8</izvorni_sadrzaj>
    <derivirana_varijabla naziv="DomainObject.PoslovniBrojDokumenta_1">St-315/2024-8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SREMAC KERAMIKA j.d.o.o., UMAG</izvorni_sadrzaj>
    <derivirana_varijabla naziv="DomainObject.Predmet.ProtustrankaIDrugi_1">SREMAC KERAMIKA j.d.o.o., UMAG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SREMAC KERAMIKA j.d.o.o., UMAG, OIB 90645021605, Ulica Tribje - Via Tribie 23, 52470 Umag</izvorni_sadrzaj>
    <derivirana_varijabla naziv="DomainObject.Predmet.ProtustrankaIDrugiAdressOIB_1">SREMAC KERAMIKA j.d.o.o., UMAG, OIB 90645021605, Ulica Tribje - Via Tribie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SREMAC KERAMIKA j.d.o.o., UMAG</item>
      <item>Financijska agencija (FINA)</item>
    </izvorni_sadrzaj>
    <derivirana_varijabla naziv="DomainObject.Predmet.SudioniciListNaziv_1">
      <item>SREMAC KERAMIKA j.d.o.o., UMAG</item>
      <item>Financijska agencija (FINA)</item>
    </derivirana_varijabla>
  </DomainObject.Predmet.SudioniciListNaziv>
  <DomainObject.Predmet.SudioniciListAdressOIB>
    <izvorni_sadrzaj>
      <item>SREMAC KERAMIKA j.d.o.o., UMAG, OIB 90645021605, Ulica Tribje - Via Tribie 23,52470 Umag</item>
      <item>Financijska agencija (FINA), OIB 85821130368, Ulica grada Vukovara 70,10000 Zagreb</item>
    </izvorni_sadrzaj>
    <derivirana_varijabla naziv="DomainObject.Predmet.SudioniciListAdressOIB_1">
      <item>SREMAC KERAMIKA j.d.o.o., UMAG, OIB 90645021605, Ulica Tribje - Via Tribie 23,52470 Umag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90645021605</item>
      <item>, OIB 85821130368</item>
    </izvorni_sadrzaj>
    <derivirana_varijabla naziv="DomainObject.Predmet.SudioniciListNazivOIB_1">
      <item>, OIB 90645021605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2024.</izvorni_sadrzaj>
    <derivirana_varijabla naziv="DomainObject.Predmet.DatumPocetkaProcesa_1">19.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103</properties:Words>
  <properties:Characters>524</properties:Characters>
  <properties:Lines>48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2025-01-23T08:07:00Z</dcterms:created>
  <dc:creator>Karin Vicel</dc:creator>
  <dc:description/>
  <cp:keywords/>
  <cp:lastModifiedBy>Karin Vicel</cp:lastModifiedBy>
  <dcterms:modified xmlns:xsi="http://www.w3.org/2001/XMLSchema-instance" xsi:type="dcterms:W3CDTF">2025-01-23T08:16:00Z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St-315/2024-8 / Zapisnik - Ročište radi izjašnjenja o prijedlogu za otvaranje steč.post (St-315-24 - prethodni postupak - 23-1-25.docx)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